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F2" w:rsidRPr="00426C27" w:rsidRDefault="006400F2" w:rsidP="00426C27">
      <w:pPr>
        <w:spacing w:before="100" w:beforeAutospacing="1" w:after="100" w:afterAutospacing="1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ZAPYTANIE OFERTOWE</w:t>
      </w:r>
    </w:p>
    <w:p w:rsidR="00580D41" w:rsidRPr="00426C27" w:rsidRDefault="00D1115A" w:rsidP="00426C27">
      <w:pPr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b/>
          <w:sz w:val="24"/>
          <w:szCs w:val="24"/>
        </w:rPr>
        <w:t>P</w:t>
      </w:r>
      <w:r w:rsidRPr="00426C2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rzedmiotem zlecenia jest świadczenie usług w zakresie obsługi prawnej na rzecz </w:t>
      </w:r>
      <w:r w:rsidR="00580D41" w:rsidRPr="00426C2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Świdnickiego Ośrodka Kultury oraz Miejskiej Biblioteki Publicznej</w:t>
      </w:r>
      <w:r w:rsidRPr="00426C2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. </w:t>
      </w:r>
    </w:p>
    <w:p w:rsidR="00676FC0" w:rsidRPr="00426C27" w:rsidRDefault="00676FC0" w:rsidP="00426C27">
      <w:pPr>
        <w:pStyle w:val="Zawartotabeli"/>
        <w:spacing w:line="276" w:lineRule="auto"/>
        <w:jc w:val="both"/>
        <w:rPr>
          <w:rFonts w:asciiTheme="majorHAnsi" w:hAnsiTheme="majorHAnsi" w:cstheme="majorHAnsi"/>
          <w:bCs/>
          <w:i/>
          <w:sz w:val="24"/>
          <w:szCs w:val="24"/>
        </w:rPr>
      </w:pPr>
      <w:r w:rsidRPr="00426C27">
        <w:rPr>
          <w:rFonts w:asciiTheme="majorHAnsi" w:hAnsiTheme="majorHAnsi" w:cstheme="majorHAnsi"/>
          <w:bCs/>
          <w:i/>
          <w:sz w:val="24"/>
          <w:szCs w:val="24"/>
        </w:rPr>
        <w:t>Postępowanie nie podlega ustawie z dnia 29 stycznia 2004 r. Prawo zamówień publicznych (Dz. U. z 2015 r. poz. 2164 z późniejszymi zmianami) – wartość zamówienia nie przekracza wyrażonej w złotych równowartości kwoty 30.000 euro.</w:t>
      </w:r>
    </w:p>
    <w:p w:rsidR="006400F2" w:rsidRPr="00426C27" w:rsidRDefault="006400F2" w:rsidP="00426C2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Zamawiający:</w:t>
      </w:r>
    </w:p>
    <w:p w:rsidR="00580D41" w:rsidRPr="00426C27" w:rsidRDefault="00580D41" w:rsidP="00426C27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26C27">
        <w:rPr>
          <w:rFonts w:asciiTheme="majorHAnsi" w:hAnsiTheme="majorHAnsi" w:cstheme="majorHAnsi"/>
          <w:b/>
          <w:bCs/>
          <w:sz w:val="24"/>
          <w:szCs w:val="24"/>
        </w:rPr>
        <w:t xml:space="preserve">Świdnicki Ośrodek Kultury 58-100 Świdnica Rynek 43 NIP 8840029872 </w:t>
      </w:r>
    </w:p>
    <w:p w:rsidR="00676FC0" w:rsidRPr="00426C27" w:rsidRDefault="00580D41" w:rsidP="00426C27">
      <w:p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426C27">
        <w:rPr>
          <w:rFonts w:asciiTheme="majorHAnsi" w:hAnsiTheme="majorHAnsi" w:cstheme="majorHAnsi"/>
          <w:bCs/>
          <w:sz w:val="24"/>
          <w:szCs w:val="24"/>
        </w:rPr>
        <w:t xml:space="preserve">jako Zamawiający Upoważniony na podstawie porozumienia z dnia </w:t>
      </w:r>
      <w:r w:rsidR="00A30B96">
        <w:rPr>
          <w:rFonts w:asciiTheme="majorHAnsi" w:hAnsiTheme="majorHAnsi" w:cstheme="majorHAnsi"/>
          <w:bCs/>
          <w:sz w:val="24"/>
          <w:szCs w:val="24"/>
        </w:rPr>
        <w:t>11 grudnia 20017 r.</w:t>
      </w:r>
      <w:r w:rsidRPr="00426C27">
        <w:rPr>
          <w:rFonts w:asciiTheme="majorHAnsi" w:hAnsiTheme="majorHAnsi" w:cstheme="majorHAnsi"/>
          <w:bCs/>
          <w:sz w:val="24"/>
          <w:szCs w:val="24"/>
        </w:rPr>
        <w:t xml:space="preserve"> zawartego z Miejską Biblioteką Publiczną</w:t>
      </w:r>
    </w:p>
    <w:p w:rsidR="006400F2" w:rsidRPr="00426C27" w:rsidRDefault="006400F2" w:rsidP="00426C2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Opis przedmiotu zamówienia:</w:t>
      </w:r>
    </w:p>
    <w:p w:rsidR="00426C27" w:rsidRPr="00426C27" w:rsidRDefault="00426C27" w:rsidP="00426C27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 w:rsidRPr="00426C27">
        <w:rPr>
          <w:rFonts w:asciiTheme="majorHAnsi" w:hAnsiTheme="majorHAnsi" w:cstheme="majorHAnsi"/>
          <w:b/>
          <w:sz w:val="24"/>
          <w:szCs w:val="24"/>
        </w:rPr>
        <w:t xml:space="preserve">Wymagania niezbędne: </w:t>
      </w:r>
    </w:p>
    <w:p w:rsidR="00426C27" w:rsidRPr="00426C27" w:rsidRDefault="00426C27" w:rsidP="00426C27">
      <w:pPr>
        <w:pStyle w:val="Akapitzlist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26C27">
        <w:rPr>
          <w:rFonts w:asciiTheme="majorHAnsi" w:hAnsiTheme="majorHAnsi" w:cstheme="majorHAnsi"/>
          <w:sz w:val="24"/>
          <w:szCs w:val="24"/>
        </w:rPr>
        <w:t xml:space="preserve">udokumentowany wpis na listę radców prawnych lub adwokatów, </w:t>
      </w:r>
    </w:p>
    <w:p w:rsidR="00E16CE7" w:rsidRDefault="00426C27" w:rsidP="00426C27">
      <w:pPr>
        <w:pStyle w:val="Akapitzlist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26C27">
        <w:rPr>
          <w:rFonts w:asciiTheme="majorHAnsi" w:hAnsiTheme="majorHAnsi" w:cstheme="majorHAnsi"/>
          <w:sz w:val="24"/>
          <w:szCs w:val="24"/>
        </w:rPr>
        <w:t xml:space="preserve">udokumentowane doświadczenie w obsłudze prawnej 3 jednostek kultury, w tym jednej co najmniej przez okres 5 lat, </w:t>
      </w:r>
    </w:p>
    <w:p w:rsidR="00426C27" w:rsidRPr="00E16CE7" w:rsidRDefault="00426C27" w:rsidP="00426C27">
      <w:pPr>
        <w:pStyle w:val="Akapitzlist"/>
        <w:numPr>
          <w:ilvl w:val="0"/>
          <w:numId w:val="29"/>
        </w:numPr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16CE7">
        <w:rPr>
          <w:rFonts w:asciiTheme="majorHAnsi" w:hAnsiTheme="majorHAnsi" w:cstheme="majorHAnsi"/>
          <w:sz w:val="24"/>
          <w:szCs w:val="24"/>
        </w:rPr>
        <w:t>doświadczenie w obsłudze prawnej projektów (dotacji) współfinasowanych ze środków Ministra Kultury i Dziedzictwa Narodowego w kwocie nie mniejszej niż 1 000 000 zł</w:t>
      </w:r>
    </w:p>
    <w:p w:rsidR="00D1115A" w:rsidRPr="00426C27" w:rsidRDefault="00D1115A" w:rsidP="00426C27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Zakres usług</w:t>
      </w:r>
      <w:r w:rsidRPr="00426C2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obejmuje w szczególności:</w:t>
      </w:r>
    </w:p>
    <w:p w:rsidR="00D1115A" w:rsidRPr="00426C27" w:rsidRDefault="003B5D77" w:rsidP="00426C27">
      <w:pPr>
        <w:pStyle w:val="Akapitzlist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>udzielanie</w:t>
      </w:r>
      <w:r w:rsidR="00D1115A"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 porad i konsultacji prawnych,</w:t>
      </w:r>
    </w:p>
    <w:p w:rsidR="00D1115A" w:rsidRPr="00426C27" w:rsidRDefault="00F42BE0" w:rsidP="00426C27">
      <w:pPr>
        <w:pStyle w:val="Akapitzlist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>opiniowani</w:t>
      </w:r>
      <w:r w:rsidR="003B5D77" w:rsidRPr="00426C27">
        <w:rPr>
          <w:rFonts w:asciiTheme="majorHAnsi" w:hAnsiTheme="majorHAnsi" w:cstheme="majorHAnsi"/>
          <w:sz w:val="24"/>
          <w:szCs w:val="24"/>
          <w:lang w:eastAsia="pl-PL"/>
        </w:rPr>
        <w:t>e</w:t>
      </w:r>
      <w:r w:rsidR="00D1115A"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 wewnętrznych aktów normatywnych (regulaminów, zarządzeń),</w:t>
      </w:r>
    </w:p>
    <w:p w:rsidR="00580D41" w:rsidRPr="00426C27" w:rsidRDefault="00F42BE0" w:rsidP="00426C27">
      <w:pPr>
        <w:pStyle w:val="Akapitzlist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>sporządzani</w:t>
      </w:r>
      <w:r w:rsidR="003B5D77" w:rsidRPr="00426C27">
        <w:rPr>
          <w:rFonts w:asciiTheme="majorHAnsi" w:hAnsiTheme="majorHAnsi" w:cstheme="majorHAnsi"/>
          <w:sz w:val="24"/>
          <w:szCs w:val="24"/>
          <w:lang w:eastAsia="pl-PL"/>
        </w:rPr>
        <w:t>e</w:t>
      </w:r>
      <w:r w:rsidR="00D1115A"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 opinii prawnych na życzenie Zle</w:t>
      </w:r>
      <w:r w:rsidR="00580D41" w:rsidRPr="00426C27">
        <w:rPr>
          <w:rFonts w:asciiTheme="majorHAnsi" w:hAnsiTheme="majorHAnsi" w:cstheme="majorHAnsi"/>
          <w:sz w:val="24"/>
          <w:szCs w:val="24"/>
          <w:lang w:eastAsia="pl-PL"/>
        </w:rPr>
        <w:t>ceniodawcy w zakresie zlecenia</w:t>
      </w:r>
    </w:p>
    <w:p w:rsidR="00D1115A" w:rsidRPr="00426C27" w:rsidRDefault="00F42BE0" w:rsidP="00426C27">
      <w:pPr>
        <w:pStyle w:val="Akapitzlist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>doradztw</w:t>
      </w:r>
      <w:r w:rsidR="003B5D77" w:rsidRPr="00426C27">
        <w:rPr>
          <w:rFonts w:asciiTheme="majorHAnsi" w:hAnsiTheme="majorHAnsi" w:cstheme="majorHAnsi"/>
          <w:sz w:val="24"/>
          <w:szCs w:val="24"/>
          <w:lang w:eastAsia="pl-PL"/>
        </w:rPr>
        <w:t>o</w:t>
      </w:r>
      <w:r w:rsidR="00D1115A"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 bieżące w zakresie zawieranych umów cywilnoprawnych oraz uczestniczenie w ich tworzeniu,</w:t>
      </w:r>
    </w:p>
    <w:p w:rsidR="00D1115A" w:rsidRPr="00426C27" w:rsidRDefault="00F42BE0" w:rsidP="00426C27">
      <w:pPr>
        <w:pStyle w:val="Akapitzlist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>doradztw</w:t>
      </w:r>
      <w:r w:rsidR="003B5D77" w:rsidRPr="00426C27">
        <w:rPr>
          <w:rFonts w:asciiTheme="majorHAnsi" w:hAnsiTheme="majorHAnsi" w:cstheme="majorHAnsi"/>
          <w:sz w:val="24"/>
          <w:szCs w:val="24"/>
          <w:lang w:eastAsia="pl-PL"/>
        </w:rPr>
        <w:t>o</w:t>
      </w:r>
      <w:r w:rsidR="00D1115A"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 w zakresie postępowań administracyjnych, prawa pracy, prawa zamówień publicznych,</w:t>
      </w:r>
    </w:p>
    <w:p w:rsidR="00D1115A" w:rsidRPr="00426C27" w:rsidRDefault="00F42BE0" w:rsidP="00426C27">
      <w:pPr>
        <w:pStyle w:val="Akapitzlist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>doradztw</w:t>
      </w:r>
      <w:r w:rsidR="003B5D77" w:rsidRPr="00426C27">
        <w:rPr>
          <w:rFonts w:asciiTheme="majorHAnsi" w:hAnsiTheme="majorHAnsi" w:cstheme="majorHAnsi"/>
          <w:sz w:val="24"/>
          <w:szCs w:val="24"/>
          <w:lang w:eastAsia="pl-PL"/>
        </w:rPr>
        <w:t>o</w:t>
      </w:r>
      <w:r w:rsidR="00D1115A"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 prawne w zakresie wszczynanych i toczących się postępowań sądowych przed sądami,</w:t>
      </w:r>
    </w:p>
    <w:p w:rsidR="00EA6AC1" w:rsidRPr="00426C27" w:rsidRDefault="00F42BE0" w:rsidP="00426C27">
      <w:pPr>
        <w:pStyle w:val="Akapitzlist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>interpretowani</w:t>
      </w:r>
      <w:r w:rsidR="003B5D77" w:rsidRPr="00426C27">
        <w:rPr>
          <w:rFonts w:asciiTheme="majorHAnsi" w:hAnsiTheme="majorHAnsi" w:cstheme="majorHAnsi"/>
          <w:sz w:val="24"/>
          <w:szCs w:val="24"/>
          <w:lang w:eastAsia="pl-PL"/>
        </w:rPr>
        <w:t>e</w:t>
      </w:r>
      <w:r w:rsidR="00D1115A"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 obowiązujących przepis</w:t>
      </w:r>
      <w:r w:rsidR="00EA6AC1" w:rsidRPr="00426C27">
        <w:rPr>
          <w:rFonts w:asciiTheme="majorHAnsi" w:hAnsiTheme="majorHAnsi" w:cstheme="majorHAnsi"/>
          <w:sz w:val="24"/>
          <w:szCs w:val="24"/>
          <w:lang w:eastAsia="pl-PL"/>
        </w:rPr>
        <w:t>ów prawa, udzielanie informacji</w:t>
      </w:r>
    </w:p>
    <w:p w:rsidR="00D1115A" w:rsidRPr="00426C27" w:rsidRDefault="00D1115A" w:rsidP="00426C27">
      <w:pPr>
        <w:pStyle w:val="Akapitzlist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>informowani</w:t>
      </w:r>
      <w:r w:rsidR="003B5D77" w:rsidRPr="00426C27">
        <w:rPr>
          <w:rFonts w:asciiTheme="majorHAnsi" w:hAnsiTheme="majorHAnsi" w:cstheme="majorHAnsi"/>
          <w:sz w:val="24"/>
          <w:szCs w:val="24"/>
          <w:lang w:eastAsia="pl-PL"/>
        </w:rPr>
        <w:t>e</w:t>
      </w:r>
      <w:r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 Zleceniodawcy o obowiązującym stanie prawnym w zakresie działalności Zleceniodawcy,</w:t>
      </w:r>
    </w:p>
    <w:p w:rsidR="00D1115A" w:rsidRPr="00426C27" w:rsidRDefault="00D1115A" w:rsidP="00426C27">
      <w:pPr>
        <w:pStyle w:val="Akapitzlist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>reprezentowani</w:t>
      </w:r>
      <w:r w:rsidR="003B5D77" w:rsidRPr="00426C27">
        <w:rPr>
          <w:rFonts w:asciiTheme="majorHAnsi" w:hAnsiTheme="majorHAnsi" w:cstheme="majorHAnsi"/>
          <w:sz w:val="24"/>
          <w:szCs w:val="24"/>
          <w:lang w:eastAsia="pl-PL"/>
        </w:rPr>
        <w:t>e</w:t>
      </w:r>
      <w:r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 Zleceniodawcy przed organami państwa, w szczególności przed sądami powszechnymi, w postępowaniu egzekucyjnym oraz przed organami samorządu terytorialnego, organami administracji rządowej w sprawach z zakresu zlecenia lub mających związek ze zleceniem,</w:t>
      </w:r>
    </w:p>
    <w:p w:rsidR="00EA6AC1" w:rsidRPr="00426C27" w:rsidRDefault="00F42BE0" w:rsidP="00426C27">
      <w:pPr>
        <w:pStyle w:val="Akapitzlist"/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>wykonywani</w:t>
      </w:r>
      <w:r w:rsidR="003B5D77" w:rsidRPr="00426C27">
        <w:rPr>
          <w:rFonts w:asciiTheme="majorHAnsi" w:hAnsiTheme="majorHAnsi" w:cstheme="majorHAnsi"/>
          <w:sz w:val="24"/>
          <w:szCs w:val="24"/>
          <w:lang w:eastAsia="pl-PL"/>
        </w:rPr>
        <w:t>e</w:t>
      </w:r>
      <w:r w:rsidR="00D1115A"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 innych czynności związanych z ochroną interesów prawnych Zleceniodawcy.</w:t>
      </w:r>
    </w:p>
    <w:p w:rsidR="00EA6AC1" w:rsidRPr="00426C27" w:rsidRDefault="00EA6AC1" w:rsidP="00426C2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A6AC1" w:rsidRPr="00426C27" w:rsidRDefault="00EA6AC1" w:rsidP="00426C27">
      <w:pPr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</w:p>
    <w:p w:rsidR="00D1115A" w:rsidRPr="00426C27" w:rsidRDefault="00D1115A" w:rsidP="00426C27">
      <w:pPr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Zamawiający </w:t>
      </w:r>
      <w:r w:rsidR="003E09E5" w:rsidRPr="00426C2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nie dopuszcza składania ofert częściowych</w:t>
      </w:r>
      <w:r w:rsidR="00426C2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.</w:t>
      </w:r>
    </w:p>
    <w:p w:rsidR="00EA6AC1" w:rsidRPr="00426C27" w:rsidRDefault="00EA6AC1" w:rsidP="00426C27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94BE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Warunki zlecenia</w:t>
      </w:r>
      <w:r w:rsidRPr="00426C27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:rsidR="003B5D77" w:rsidRPr="00426C27" w:rsidRDefault="003B5D77" w:rsidP="00426C2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Ustala się jako formę podstawową </w:t>
      </w:r>
      <w:r w:rsidR="00426C27">
        <w:rPr>
          <w:rFonts w:asciiTheme="majorHAnsi" w:hAnsiTheme="majorHAnsi" w:cstheme="majorHAnsi"/>
          <w:sz w:val="24"/>
          <w:szCs w:val="24"/>
          <w:lang w:eastAsia="pl-PL"/>
        </w:rPr>
        <w:t xml:space="preserve">kontaktu w celu </w:t>
      </w:r>
      <w:r w:rsidRPr="00426C27">
        <w:rPr>
          <w:rFonts w:asciiTheme="majorHAnsi" w:hAnsiTheme="majorHAnsi" w:cstheme="majorHAnsi"/>
          <w:sz w:val="24"/>
          <w:szCs w:val="24"/>
          <w:lang w:eastAsia="pl-PL"/>
        </w:rPr>
        <w:t>realizacji zlecenia konsultacje telefoniczne</w:t>
      </w:r>
      <w:r w:rsidR="00426C27">
        <w:rPr>
          <w:rFonts w:asciiTheme="majorHAnsi" w:hAnsiTheme="majorHAnsi" w:cstheme="majorHAnsi"/>
          <w:sz w:val="24"/>
          <w:szCs w:val="24"/>
          <w:lang w:eastAsia="pl-PL"/>
        </w:rPr>
        <w:t xml:space="preserve"> oraz </w:t>
      </w:r>
      <w:r w:rsidRPr="00426C27">
        <w:rPr>
          <w:rFonts w:asciiTheme="majorHAnsi" w:hAnsiTheme="majorHAnsi" w:cstheme="majorHAnsi"/>
          <w:sz w:val="24"/>
          <w:szCs w:val="24"/>
          <w:lang w:eastAsia="pl-PL"/>
        </w:rPr>
        <w:t>mailowe,</w:t>
      </w:r>
    </w:p>
    <w:p w:rsidR="003B5D77" w:rsidRPr="00426C27" w:rsidRDefault="003B5D77" w:rsidP="00426C2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W sprawach pilnych wymagana jest osobista obecność Zleceniobiorcy w siedzibie Jednostki </w:t>
      </w:r>
    </w:p>
    <w:p w:rsidR="00EA6AC1" w:rsidRPr="00426C27" w:rsidRDefault="003B5D77" w:rsidP="00426C2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>K</w:t>
      </w:r>
      <w:r w:rsidR="00EA6AC1" w:rsidRPr="00426C27">
        <w:rPr>
          <w:rFonts w:asciiTheme="majorHAnsi" w:hAnsiTheme="majorHAnsi" w:cstheme="majorHAnsi"/>
          <w:sz w:val="24"/>
          <w:szCs w:val="24"/>
          <w:lang w:eastAsia="pl-PL"/>
        </w:rPr>
        <w:t>oszt niezbędnych opłat i wpisów sądowy</w:t>
      </w:r>
      <w:r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ch będzie ponosił Zleceniodawca </w:t>
      </w:r>
    </w:p>
    <w:p w:rsidR="00EA6AC1" w:rsidRPr="00426C27" w:rsidRDefault="003B5D77" w:rsidP="00426C2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>W</w:t>
      </w:r>
      <w:r w:rsidR="00EA6AC1"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 przypadku zasądzenia w postępowaniu sądowym kosztów zastępstwa procesowego na</w:t>
      </w:r>
      <w:r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EA6AC1" w:rsidRPr="00426C27">
        <w:rPr>
          <w:rFonts w:asciiTheme="majorHAnsi" w:hAnsiTheme="majorHAnsi" w:cstheme="majorHAnsi"/>
          <w:sz w:val="24"/>
          <w:szCs w:val="24"/>
          <w:lang w:eastAsia="pl-PL"/>
        </w:rPr>
        <w:t>rzecz Zleceniobiorcy, kwota zostanie wypłacona po jej dobrowolnej wpłacie lub</w:t>
      </w:r>
      <w:r w:rsidRPr="00426C27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EA6AC1" w:rsidRPr="00426C27">
        <w:rPr>
          <w:rFonts w:asciiTheme="majorHAnsi" w:hAnsiTheme="majorHAnsi" w:cstheme="majorHAnsi"/>
          <w:sz w:val="24"/>
          <w:szCs w:val="24"/>
          <w:lang w:eastAsia="pl-PL"/>
        </w:rPr>
        <w:t>wyegzekwowaniu od dłużnika.</w:t>
      </w:r>
    </w:p>
    <w:p w:rsidR="00DA775B" w:rsidRDefault="006400F2" w:rsidP="00426C2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426C2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Termin</w:t>
      </w:r>
    </w:p>
    <w:p w:rsidR="006400F2" w:rsidRPr="00426C27" w:rsidRDefault="006400F2" w:rsidP="00426C2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realizacji zamówienia:</w:t>
      </w:r>
    </w:p>
    <w:p w:rsidR="006400F2" w:rsidRPr="00426C27" w:rsidRDefault="006400F2" w:rsidP="00426C2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</w:t>
      </w:r>
      <w:r w:rsidR="00EF75DD" w:rsidRPr="00426C27">
        <w:rPr>
          <w:rFonts w:asciiTheme="majorHAnsi" w:eastAsia="Times New Roman" w:hAnsiTheme="majorHAnsi" w:cstheme="majorHAnsi"/>
          <w:sz w:val="24"/>
          <w:szCs w:val="24"/>
          <w:lang w:eastAsia="pl-PL"/>
        </w:rPr>
        <w:t>em</w:t>
      </w:r>
      <w:r w:rsidRPr="00426C27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 xml:space="preserve"> </w:t>
      </w:r>
      <w:r w:rsidRPr="00426C2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zamówienia </w:t>
      </w:r>
      <w:r w:rsidR="00D1115A" w:rsidRPr="00426C2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jest obsługa prawna od </w:t>
      </w:r>
      <w:r w:rsidR="000C3FF9" w:rsidRPr="00426C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01</w:t>
      </w:r>
      <w:r w:rsidR="00D1115A" w:rsidRPr="00426C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.0</w:t>
      </w:r>
      <w:r w:rsidR="003E09E5" w:rsidRPr="00426C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1</w:t>
      </w:r>
      <w:r w:rsidR="00D1115A" w:rsidRPr="00426C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.201</w:t>
      </w:r>
      <w:r w:rsidR="003E09E5" w:rsidRPr="00426C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8</w:t>
      </w:r>
      <w:r w:rsidR="00D1115A" w:rsidRPr="00426C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 </w:t>
      </w:r>
      <w:r w:rsidR="00D1115A" w:rsidRPr="00194BE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do</w:t>
      </w:r>
      <w:r w:rsidR="00D1115A" w:rsidRPr="00426C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 31.12.201</w:t>
      </w:r>
      <w:r w:rsidR="003E09E5" w:rsidRPr="00426C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9</w:t>
      </w:r>
      <w:r w:rsidR="00D1115A" w:rsidRPr="00426C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 r</w:t>
      </w:r>
      <w:r w:rsidRPr="00426C27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.</w:t>
      </w:r>
    </w:p>
    <w:p w:rsidR="006400F2" w:rsidRPr="00426C27" w:rsidRDefault="006400F2" w:rsidP="00426C2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Opis sposobu przygotowania oferty:</w:t>
      </w:r>
    </w:p>
    <w:p w:rsidR="006400F2" w:rsidRPr="00426C27" w:rsidRDefault="006400F2" w:rsidP="00426C2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może złożyć tylko jedną ofertę.</w:t>
      </w:r>
    </w:p>
    <w:p w:rsidR="006400F2" w:rsidRPr="00426C27" w:rsidRDefault="006400F2" w:rsidP="00426C2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sz w:val="24"/>
          <w:szCs w:val="24"/>
          <w:lang w:eastAsia="pl-PL"/>
        </w:rPr>
        <w:t>Oferta musi być przygotowana w języku polskim, wszelkie pisma sporządzone w językach obcych muszą być przetłumaczone na język polski i podczas oceny ofert Zamawiający będzie opierał się na tekście przetłumaczonym,</w:t>
      </w:r>
    </w:p>
    <w:p w:rsidR="006400F2" w:rsidRPr="00426C27" w:rsidRDefault="006400F2" w:rsidP="00426C2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sz w:val="24"/>
          <w:szCs w:val="24"/>
          <w:lang w:eastAsia="pl-PL"/>
        </w:rPr>
        <w:t>Dokumenty składające się na ofertę mogą być złożone w oryginale lub kserokopii potwierdzonej za zgodność z oryginałem przez Wykonawcę,</w:t>
      </w:r>
    </w:p>
    <w:p w:rsidR="006400F2" w:rsidRPr="00426C27" w:rsidRDefault="006400F2" w:rsidP="00426C2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sz w:val="24"/>
          <w:szCs w:val="24"/>
          <w:lang w:eastAsia="pl-PL"/>
        </w:rPr>
        <w:t>Każdy dokument składający się na ofertę musi być czytelny.</w:t>
      </w:r>
    </w:p>
    <w:p w:rsidR="006400F2" w:rsidRPr="00426C27" w:rsidRDefault="006400F2" w:rsidP="00194BE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94BE2">
        <w:rPr>
          <w:rFonts w:asciiTheme="majorHAnsi" w:eastAsia="Times New Roman" w:hAnsiTheme="majorHAnsi" w:cstheme="majorHAnsi"/>
          <w:sz w:val="24"/>
          <w:szCs w:val="24"/>
          <w:lang w:eastAsia="pl-PL"/>
        </w:rPr>
        <w:t>Oferta musi być podpisana przez Wykonawcę. Zamawiający zaleca, aby ofertę podpisano zgodnie z zasadami reprezentacji wskazanymi we właściwym rejestrze lub ewidencji działalności gospodarczej. Jeżeli osoba/osoby podpisująca ofertę działa na podstawie pełnomocnictwa, to pełnomocnictwo to musi w swej treści jednoznacznie wskazywać uprawnienie do podpisania oferty. Pełnomocnictwo to musi zostać dołączone do oferty i musi być złożone w oryginale lub kopii poświadczonej za zgodność z oryginałem.</w:t>
      </w:r>
    </w:p>
    <w:p w:rsidR="006400F2" w:rsidRPr="00426C27" w:rsidRDefault="006400F2" w:rsidP="00426C2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sz w:val="24"/>
          <w:szCs w:val="24"/>
          <w:lang w:eastAsia="pl-PL"/>
        </w:rPr>
        <w:t>Koszty opracowania i dostarczenia oferty oraz uczestnictwa w przetargu obciążają wyłącznie Wykonawcę.</w:t>
      </w:r>
    </w:p>
    <w:p w:rsidR="00E16CE7" w:rsidRPr="00426C27" w:rsidRDefault="00E16CE7" w:rsidP="00E16CE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426C2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Istotne warunki umowy</w:t>
      </w:r>
    </w:p>
    <w:p w:rsidR="00E16CE7" w:rsidRPr="00426C27" w:rsidRDefault="00E16CE7" w:rsidP="00E16CE7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</w:rPr>
        <w:t>Po wyłonieniu Zleceniobiorcy podpisane zostaną osobne umowy przez każdą z jednostek, a  kwota przedstawiona w ofercie zostanie podzielona na pół</w:t>
      </w:r>
    </w:p>
    <w:p w:rsidR="00E16CE7" w:rsidRPr="00426C27" w:rsidRDefault="00E16CE7" w:rsidP="00E16CE7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</w:rPr>
        <w:t xml:space="preserve">rozliczenie za świadczone usługi na podstawie miesięcznych faktur wystawianych osobno na każdą z jednostek. </w:t>
      </w:r>
    </w:p>
    <w:p w:rsidR="00E16CE7" w:rsidRPr="00426C27" w:rsidRDefault="00E16CE7" w:rsidP="00E16CE7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>Faktura za usługi będzie płatna miesięcznie,</w:t>
      </w:r>
    </w:p>
    <w:p w:rsidR="00E16CE7" w:rsidRPr="00426C27" w:rsidRDefault="00E16CE7" w:rsidP="00E16CE7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lastRenderedPageBreak/>
        <w:t>Faktura za przedmiot zamówienia płatna będzie przelewem z konta Jednostki w terminie 14 dni od dnia wpływu faktury.</w:t>
      </w:r>
    </w:p>
    <w:p w:rsidR="006400F2" w:rsidRPr="00426C27" w:rsidRDefault="006400F2" w:rsidP="00426C27">
      <w:pPr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Miejsce i termin złożenia oferty</w:t>
      </w:r>
    </w:p>
    <w:p w:rsidR="002B03DB" w:rsidRPr="00194BE2" w:rsidRDefault="006400F2" w:rsidP="00194BE2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94BE2">
        <w:rPr>
          <w:rFonts w:asciiTheme="majorHAnsi" w:eastAsia="Times New Roman" w:hAnsiTheme="majorHAnsi" w:cstheme="majorHAnsi"/>
          <w:sz w:val="24"/>
          <w:szCs w:val="24"/>
          <w:lang w:eastAsia="pl-PL"/>
        </w:rPr>
        <w:t>Ofertę należy złożyć</w:t>
      </w:r>
      <w:r w:rsidR="00194BE2" w:rsidRPr="00194BE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Świdnickim Ośrodku Kultury Rynek 43 58-100 Świdnica </w:t>
      </w:r>
      <w:r w:rsidRPr="00194BE2">
        <w:rPr>
          <w:rFonts w:asciiTheme="majorHAnsi" w:eastAsia="Times New Roman" w:hAnsiTheme="majorHAnsi" w:cstheme="majorHAnsi"/>
          <w:sz w:val="24"/>
          <w:szCs w:val="24"/>
          <w:lang w:eastAsia="pl-PL"/>
        </w:rPr>
        <w:t>za pośrednictwem poczty</w:t>
      </w:r>
      <w:r w:rsidR="00194BE2" w:rsidRPr="00194BE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2B03DB" w:rsidRPr="00194BE2">
        <w:rPr>
          <w:rFonts w:asciiTheme="majorHAnsi" w:eastAsia="Times New Roman" w:hAnsiTheme="majorHAnsi" w:cstheme="majorHAnsi"/>
          <w:sz w:val="24"/>
          <w:szCs w:val="24"/>
          <w:lang w:eastAsia="pl-PL"/>
        </w:rPr>
        <w:t>d</w:t>
      </w:r>
      <w:r w:rsidRPr="00194BE2">
        <w:rPr>
          <w:rFonts w:asciiTheme="majorHAnsi" w:eastAsia="Times New Roman" w:hAnsiTheme="majorHAnsi" w:cstheme="majorHAnsi"/>
          <w:sz w:val="24"/>
          <w:szCs w:val="24"/>
          <w:lang w:eastAsia="pl-PL"/>
        </w:rPr>
        <w:t>ostarczyć osobiście</w:t>
      </w:r>
      <w:r w:rsidR="00194BE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</w:t>
      </w:r>
      <w:r w:rsidR="002B03DB" w:rsidRPr="00194BE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wysłać na adres poczty elektronicznej </w:t>
      </w:r>
      <w:hyperlink r:id="rId6" w:history="1">
        <w:r w:rsidR="00194BE2" w:rsidRPr="00D6057C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abaranowska@sok.com.pl</w:t>
        </w:r>
      </w:hyperlink>
      <w:r w:rsidR="00194BE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6400F2" w:rsidRPr="00E16CE7" w:rsidRDefault="006400F2" w:rsidP="00426C2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Termin złożenia oferty: </w:t>
      </w:r>
      <w:r w:rsidRPr="00E16CE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do dnia </w:t>
      </w:r>
      <w:r w:rsidR="00A30B9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20 grudnia 2017 r. </w:t>
      </w:r>
    </w:p>
    <w:p w:rsidR="00E16CE7" w:rsidRPr="00E16CE7" w:rsidRDefault="00E16CE7" w:rsidP="00426C2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Termin rozstrzygnięcia: do dnia </w:t>
      </w:r>
      <w:r w:rsidR="00A30B9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27 grudnia 2017 r. </w:t>
      </w:r>
      <w:bookmarkStart w:id="0" w:name="_GoBack"/>
      <w:bookmarkEnd w:id="0"/>
    </w:p>
    <w:p w:rsidR="006400F2" w:rsidRPr="00426C27" w:rsidRDefault="006400F2" w:rsidP="00426C2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sz w:val="24"/>
          <w:szCs w:val="24"/>
          <w:lang w:eastAsia="pl-PL"/>
        </w:rPr>
        <w:t>Oferent może przed upływem terminu składania ofert zmienić lub wycofać swoją ofertę.</w:t>
      </w:r>
    </w:p>
    <w:p w:rsidR="006400F2" w:rsidRPr="00426C27" w:rsidRDefault="006400F2" w:rsidP="00426C2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426C2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Kryteria brane pod uwagę przy ocenie ofert:</w:t>
      </w:r>
    </w:p>
    <w:p w:rsidR="006400F2" w:rsidRPr="00426C27" w:rsidRDefault="006400F2" w:rsidP="00426C2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sz w:val="24"/>
          <w:szCs w:val="24"/>
          <w:lang w:eastAsia="pl-PL"/>
        </w:rPr>
        <w:t>najniższa cena - 100%.</w:t>
      </w:r>
    </w:p>
    <w:p w:rsidR="006400F2" w:rsidRPr="00426C27" w:rsidRDefault="006400F2" w:rsidP="00426C2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426C2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Termin związania ofertą</w:t>
      </w:r>
    </w:p>
    <w:p w:rsidR="006400F2" w:rsidRPr="00426C27" w:rsidRDefault="006400F2" w:rsidP="00426C2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sz w:val="24"/>
          <w:szCs w:val="24"/>
          <w:lang w:eastAsia="pl-PL"/>
        </w:rPr>
        <w:t>Termin związania ofertą wynosi 30 dni. Bieg terminu związania oferta rozpoczyna się wraz z upływem terminu składania ofert</w:t>
      </w:r>
    </w:p>
    <w:p w:rsidR="006400F2" w:rsidRPr="00426C27" w:rsidRDefault="006400F2" w:rsidP="00426C2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426C2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Pozostałe informacje</w:t>
      </w:r>
    </w:p>
    <w:p w:rsidR="00DA775B" w:rsidRDefault="006400F2" w:rsidP="00DA775B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eastAsia="Times New Roman" w:hAnsiTheme="majorHAnsi" w:cstheme="majorHAnsi"/>
          <w:sz w:val="24"/>
          <w:szCs w:val="24"/>
          <w:lang w:eastAsia="pl-PL"/>
        </w:rPr>
        <w:t>Zamawiający zastrzega sobie prawo</w:t>
      </w:r>
      <w:r w:rsidR="003E09E5" w:rsidRPr="00426C27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:rsidR="00DA775B" w:rsidRDefault="006400F2" w:rsidP="00E35AC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DA775B">
        <w:rPr>
          <w:rFonts w:asciiTheme="majorHAnsi" w:hAnsiTheme="majorHAnsi" w:cstheme="majorHAnsi"/>
          <w:sz w:val="24"/>
          <w:szCs w:val="24"/>
          <w:lang w:eastAsia="pl-PL"/>
        </w:rPr>
        <w:t>do negocjacji warunków zamówie</w:t>
      </w:r>
      <w:r w:rsidR="003E09E5" w:rsidRPr="00DA775B">
        <w:rPr>
          <w:rFonts w:asciiTheme="majorHAnsi" w:hAnsiTheme="majorHAnsi" w:cstheme="majorHAnsi"/>
          <w:sz w:val="24"/>
          <w:szCs w:val="24"/>
          <w:lang w:eastAsia="pl-PL"/>
        </w:rPr>
        <w:t>nia oraz ceny za jego wykonanie,</w:t>
      </w:r>
    </w:p>
    <w:p w:rsidR="006400F2" w:rsidRPr="00DA775B" w:rsidRDefault="006400F2" w:rsidP="00E35AC8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DA775B">
        <w:rPr>
          <w:rFonts w:asciiTheme="majorHAnsi" w:hAnsiTheme="majorHAnsi" w:cstheme="majorHAnsi"/>
          <w:sz w:val="24"/>
          <w:szCs w:val="24"/>
          <w:lang w:eastAsia="pl-PL"/>
        </w:rPr>
        <w:t>do skontaktowania</w:t>
      </w:r>
      <w:r w:rsidR="003E09E5" w:rsidRPr="00DA775B">
        <w:rPr>
          <w:rFonts w:asciiTheme="majorHAnsi" w:hAnsiTheme="majorHAnsi" w:cstheme="majorHAnsi"/>
          <w:sz w:val="24"/>
          <w:szCs w:val="24"/>
          <w:lang w:eastAsia="pl-PL"/>
        </w:rPr>
        <w:t xml:space="preserve"> się tylko z wybranym Oferentem,</w:t>
      </w:r>
    </w:p>
    <w:p w:rsidR="003E09E5" w:rsidRPr="00426C27" w:rsidRDefault="003E09E5" w:rsidP="00426C27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26C27">
        <w:rPr>
          <w:rFonts w:asciiTheme="majorHAnsi" w:hAnsiTheme="majorHAnsi" w:cstheme="majorHAnsi"/>
          <w:sz w:val="24"/>
          <w:szCs w:val="24"/>
          <w:lang w:eastAsia="pl-PL"/>
        </w:rPr>
        <w:t>do unieważnienia postępowania bez podania przyczyny.</w:t>
      </w:r>
    </w:p>
    <w:sectPr w:rsidR="003E09E5" w:rsidRPr="00426C27" w:rsidSect="00042539"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 w15:restartNumberingAfterBreak="0">
    <w:nsid w:val="0143218C"/>
    <w:multiLevelType w:val="hybridMultilevel"/>
    <w:tmpl w:val="83409C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F65E31"/>
    <w:multiLevelType w:val="multilevel"/>
    <w:tmpl w:val="8CFE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A2842"/>
    <w:multiLevelType w:val="hybridMultilevel"/>
    <w:tmpl w:val="42704998"/>
    <w:lvl w:ilvl="0" w:tplc="780258F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61660C"/>
    <w:multiLevelType w:val="hybridMultilevel"/>
    <w:tmpl w:val="A322C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F99"/>
    <w:multiLevelType w:val="hybridMultilevel"/>
    <w:tmpl w:val="3CECA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3965"/>
    <w:multiLevelType w:val="multilevel"/>
    <w:tmpl w:val="4AE4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0556F"/>
    <w:multiLevelType w:val="hybridMultilevel"/>
    <w:tmpl w:val="90C68EDC"/>
    <w:lvl w:ilvl="0" w:tplc="2CB8EB00">
      <w:start w:val="1"/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28B8"/>
    <w:multiLevelType w:val="hybridMultilevel"/>
    <w:tmpl w:val="A8D6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72339"/>
    <w:multiLevelType w:val="multilevel"/>
    <w:tmpl w:val="EFAA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1313C"/>
    <w:multiLevelType w:val="hybridMultilevel"/>
    <w:tmpl w:val="1F10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D7250"/>
    <w:multiLevelType w:val="hybridMultilevel"/>
    <w:tmpl w:val="02909D84"/>
    <w:lvl w:ilvl="0" w:tplc="2CB8EB00">
      <w:start w:val="1"/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81B37"/>
    <w:multiLevelType w:val="hybridMultilevel"/>
    <w:tmpl w:val="7D9C6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0697D"/>
    <w:multiLevelType w:val="hybridMultilevel"/>
    <w:tmpl w:val="18B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F76FC"/>
    <w:multiLevelType w:val="hybridMultilevel"/>
    <w:tmpl w:val="B5CC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3251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F4126"/>
    <w:multiLevelType w:val="multilevel"/>
    <w:tmpl w:val="D5746BE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3"/>
      <w:numFmt w:val="decimal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B7286B"/>
    <w:multiLevelType w:val="hybridMultilevel"/>
    <w:tmpl w:val="DCE269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94C4824">
      <w:start w:val="1"/>
      <w:numFmt w:val="decimal"/>
      <w:lvlText w:val="%2)"/>
      <w:lvlJc w:val="left"/>
      <w:pPr>
        <w:ind w:left="1788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5955CF"/>
    <w:multiLevelType w:val="hybridMultilevel"/>
    <w:tmpl w:val="53FA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52F21"/>
    <w:multiLevelType w:val="hybridMultilevel"/>
    <w:tmpl w:val="882ED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912DF"/>
    <w:multiLevelType w:val="hybridMultilevel"/>
    <w:tmpl w:val="56849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9155B9"/>
    <w:multiLevelType w:val="hybridMultilevel"/>
    <w:tmpl w:val="A62A3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94B35"/>
    <w:multiLevelType w:val="multilevel"/>
    <w:tmpl w:val="C3C6173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56210C"/>
    <w:multiLevelType w:val="hybridMultilevel"/>
    <w:tmpl w:val="1F3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2630F"/>
    <w:multiLevelType w:val="hybridMultilevel"/>
    <w:tmpl w:val="01FA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45DF8"/>
    <w:multiLevelType w:val="hybridMultilevel"/>
    <w:tmpl w:val="F8D0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56C8B"/>
    <w:multiLevelType w:val="hybridMultilevel"/>
    <w:tmpl w:val="8D5A4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75FD2"/>
    <w:multiLevelType w:val="multilevel"/>
    <w:tmpl w:val="EFAA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9E45F2"/>
    <w:multiLevelType w:val="hybridMultilevel"/>
    <w:tmpl w:val="4BA20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0C6F83"/>
    <w:multiLevelType w:val="multilevel"/>
    <w:tmpl w:val="6F62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244302"/>
    <w:multiLevelType w:val="multilevel"/>
    <w:tmpl w:val="DE54B6B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1868C4"/>
    <w:multiLevelType w:val="multilevel"/>
    <w:tmpl w:val="F7DC339E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941D2C"/>
    <w:multiLevelType w:val="hybridMultilevel"/>
    <w:tmpl w:val="A3988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9"/>
  </w:num>
  <w:num w:numId="5">
    <w:abstractNumId w:val="27"/>
  </w:num>
  <w:num w:numId="6">
    <w:abstractNumId w:val="0"/>
  </w:num>
  <w:num w:numId="7">
    <w:abstractNumId w:val="1"/>
  </w:num>
  <w:num w:numId="8">
    <w:abstractNumId w:val="26"/>
  </w:num>
  <w:num w:numId="9">
    <w:abstractNumId w:val="17"/>
  </w:num>
  <w:num w:numId="10">
    <w:abstractNumId w:val="25"/>
  </w:num>
  <w:num w:numId="11">
    <w:abstractNumId w:val="22"/>
  </w:num>
  <w:num w:numId="12">
    <w:abstractNumId w:val="30"/>
  </w:num>
  <w:num w:numId="13">
    <w:abstractNumId w:val="31"/>
  </w:num>
  <w:num w:numId="14">
    <w:abstractNumId w:val="2"/>
  </w:num>
  <w:num w:numId="15">
    <w:abstractNumId w:val="16"/>
  </w:num>
  <w:num w:numId="16">
    <w:abstractNumId w:val="18"/>
  </w:num>
  <w:num w:numId="17">
    <w:abstractNumId w:val="21"/>
  </w:num>
  <w:num w:numId="18">
    <w:abstractNumId w:val="14"/>
  </w:num>
  <w:num w:numId="19">
    <w:abstractNumId w:val="5"/>
  </w:num>
  <w:num w:numId="20">
    <w:abstractNumId w:val="15"/>
  </w:num>
  <w:num w:numId="21">
    <w:abstractNumId w:val="6"/>
  </w:num>
  <w:num w:numId="22">
    <w:abstractNumId w:val="19"/>
  </w:num>
  <w:num w:numId="23">
    <w:abstractNumId w:val="28"/>
  </w:num>
  <w:num w:numId="24">
    <w:abstractNumId w:val="20"/>
  </w:num>
  <w:num w:numId="25">
    <w:abstractNumId w:val="23"/>
  </w:num>
  <w:num w:numId="26">
    <w:abstractNumId w:val="4"/>
  </w:num>
  <w:num w:numId="27">
    <w:abstractNumId w:val="4"/>
  </w:num>
  <w:num w:numId="28">
    <w:abstractNumId w:val="32"/>
  </w:num>
  <w:num w:numId="29">
    <w:abstractNumId w:val="24"/>
  </w:num>
  <w:num w:numId="30">
    <w:abstractNumId w:val="9"/>
  </w:num>
  <w:num w:numId="31">
    <w:abstractNumId w:val="12"/>
  </w:num>
  <w:num w:numId="32">
    <w:abstractNumId w:val="8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F2"/>
    <w:rsid w:val="00042539"/>
    <w:rsid w:val="000B298D"/>
    <w:rsid w:val="000C3FF9"/>
    <w:rsid w:val="00153109"/>
    <w:rsid w:val="00194BE2"/>
    <w:rsid w:val="002B03DB"/>
    <w:rsid w:val="003B5D77"/>
    <w:rsid w:val="003E09E5"/>
    <w:rsid w:val="00426C27"/>
    <w:rsid w:val="00437D19"/>
    <w:rsid w:val="00451801"/>
    <w:rsid w:val="004668BD"/>
    <w:rsid w:val="00580D41"/>
    <w:rsid w:val="006400F2"/>
    <w:rsid w:val="00676FC0"/>
    <w:rsid w:val="007017AF"/>
    <w:rsid w:val="00756143"/>
    <w:rsid w:val="00812A2C"/>
    <w:rsid w:val="00854F09"/>
    <w:rsid w:val="00900691"/>
    <w:rsid w:val="00960744"/>
    <w:rsid w:val="00962F24"/>
    <w:rsid w:val="009B136E"/>
    <w:rsid w:val="00A30B96"/>
    <w:rsid w:val="00B23991"/>
    <w:rsid w:val="00CA28D1"/>
    <w:rsid w:val="00CF7CA9"/>
    <w:rsid w:val="00D1115A"/>
    <w:rsid w:val="00D66DEA"/>
    <w:rsid w:val="00D70361"/>
    <w:rsid w:val="00DA775B"/>
    <w:rsid w:val="00DE1388"/>
    <w:rsid w:val="00E05E62"/>
    <w:rsid w:val="00E16CE7"/>
    <w:rsid w:val="00EA6AC1"/>
    <w:rsid w:val="00EF75DD"/>
    <w:rsid w:val="00F3160C"/>
    <w:rsid w:val="00F42BE0"/>
    <w:rsid w:val="00F4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EE7EE-6EEE-4E66-9E80-5820C0E1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CF7CA9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0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00F2"/>
    <w:rPr>
      <w:color w:val="0000FF"/>
      <w:u w:val="single"/>
    </w:rPr>
  </w:style>
  <w:style w:type="paragraph" w:customStyle="1" w:styleId="Zawartotabeli">
    <w:name w:val="Zawartość tabeli"/>
    <w:basedOn w:val="Normalny"/>
    <w:rsid w:val="00676F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F7CA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Lista">
    <w:name w:val="List"/>
    <w:basedOn w:val="Tekstpodstawowy"/>
    <w:rsid w:val="00CF7CA9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F7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7C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7CA9"/>
  </w:style>
  <w:style w:type="paragraph" w:styleId="Tekstdymka">
    <w:name w:val="Balloon Text"/>
    <w:basedOn w:val="Normalny"/>
    <w:link w:val="TekstdymkaZnak"/>
    <w:uiPriority w:val="99"/>
    <w:semiHidden/>
    <w:unhideWhenUsed/>
    <w:rsid w:val="00CA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ranowska@sok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5D1E-BDC3-4700-8679-F920838C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Baranowska</dc:creator>
  <cp:keywords/>
  <dc:description/>
  <cp:lastModifiedBy>Ola Baranowska</cp:lastModifiedBy>
  <cp:revision>4</cp:revision>
  <cp:lastPrinted>2017-11-29T10:36:00Z</cp:lastPrinted>
  <dcterms:created xsi:type="dcterms:W3CDTF">2017-11-29T10:36:00Z</dcterms:created>
  <dcterms:modified xsi:type="dcterms:W3CDTF">2017-12-11T14:22:00Z</dcterms:modified>
</cp:coreProperties>
</file>