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6EE7" w:rsidRDefault="00E55FF7">
      <w:pPr>
        <w:jc w:val="center"/>
      </w:pPr>
      <w:r>
        <w:rPr>
          <w:b/>
        </w:rPr>
        <w:t>TRUSKAWKA 201</w:t>
      </w:r>
      <w:r w:rsidR="00017763">
        <w:rPr>
          <w:b/>
        </w:rPr>
        <w:t>6</w:t>
      </w:r>
    </w:p>
    <w:p w:rsidR="00196EE7" w:rsidRDefault="00E55FF7">
      <w:pPr>
        <w:jc w:val="center"/>
      </w:pPr>
      <w:r>
        <w:rPr>
          <w:b/>
        </w:rPr>
        <w:t>REGULAMIN PRZEGLĄDU ZESPOŁÓW MUZYCZNYCH</w:t>
      </w:r>
    </w:p>
    <w:p w:rsidR="00196EE7" w:rsidRDefault="00196EE7"/>
    <w:p w:rsidR="00196EE7" w:rsidRDefault="00E55FF7">
      <w:r>
        <w:t xml:space="preserve">TRUSKAWKA to przegląd zespołów muzycznych, którego Organizatorem jest Świdnicki Ośrodek Kultury (Świdnicy, Rynek 43). Zwycięzca przeglądu zostanie wyłoniony podczas </w:t>
      </w:r>
      <w:r w:rsidR="005639D7">
        <w:t>e</w:t>
      </w:r>
      <w:r>
        <w:t xml:space="preserve">liminacji </w:t>
      </w:r>
      <w:r>
        <w:t xml:space="preserve">oraz </w:t>
      </w:r>
      <w:r w:rsidR="005639D7">
        <w:t>f</w:t>
      </w:r>
      <w:r>
        <w:t>inału.</w:t>
      </w:r>
    </w:p>
    <w:p w:rsidR="00196EE7" w:rsidRDefault="00E55FF7">
      <w:r>
        <w:rPr>
          <w:b/>
        </w:rPr>
        <w:t xml:space="preserve">Eliminacje </w:t>
      </w:r>
      <w:r>
        <w:t>odbędą się</w:t>
      </w:r>
      <w:r>
        <w:t xml:space="preserve"> </w:t>
      </w:r>
      <w:r w:rsidR="00017763">
        <w:t>5 III, 19 III i 2 IV 2016 roku.</w:t>
      </w:r>
    </w:p>
    <w:p w:rsidR="00196EE7" w:rsidRDefault="00E55FF7">
      <w:r>
        <w:rPr>
          <w:b/>
        </w:rPr>
        <w:t xml:space="preserve">Finał </w:t>
      </w:r>
      <w:r>
        <w:t xml:space="preserve">odbędzie się </w:t>
      </w:r>
      <w:r w:rsidR="00017763">
        <w:t>23 IV</w:t>
      </w:r>
      <w:r>
        <w:t xml:space="preserve"> 201</w:t>
      </w:r>
      <w:r w:rsidR="00017763">
        <w:t>6</w:t>
      </w:r>
      <w:r>
        <w:t xml:space="preserve"> roku.</w:t>
      </w:r>
    </w:p>
    <w:p w:rsidR="00196EE7" w:rsidRDefault="00196EE7"/>
    <w:p w:rsidR="00196EE7" w:rsidRDefault="00E55FF7">
      <w:pPr>
        <w:jc w:val="center"/>
      </w:pPr>
      <w:r>
        <w:rPr>
          <w:b/>
        </w:rPr>
        <w:t>OGÓLNE WARUNKI UCZESTNICTWA W PRZEGLĄDZIE</w:t>
      </w:r>
    </w:p>
    <w:p w:rsidR="00196EE7" w:rsidRDefault="00196EE7"/>
    <w:p w:rsidR="00196EE7" w:rsidRDefault="00E55FF7">
      <w:pPr>
        <w:numPr>
          <w:ilvl w:val="0"/>
          <w:numId w:val="3"/>
        </w:numPr>
        <w:ind w:hanging="359"/>
        <w:contextualSpacing/>
      </w:pPr>
      <w:r>
        <w:t>Do udziału w Przeglądzie mogą się zgłaszać zespoły wykonujące własny repertuar. Na żadnym etapie Przeglądu nie mogą być pr</w:t>
      </w:r>
      <w:r>
        <w:t xml:space="preserve">ezentowane </w:t>
      </w:r>
      <w:proofErr w:type="spellStart"/>
      <w:r>
        <w:t>covery</w:t>
      </w:r>
      <w:proofErr w:type="spellEnd"/>
      <w:r>
        <w:t>, pod sankcją wykluczenia z Przeglądu.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W eliminacjach mogą brać udział zespoły z Powiatu Dzierżoniowskiego, Jaworskiego, Świdnickiego i Wałbrzyskiego. Oznacza to, że przynajmniej połowa członków danego zespołu powinna być zameldowana na te</w:t>
      </w:r>
      <w:r>
        <w:t>renie wymienionych powiatów. Weryfikacja zostanie dokonana na podstawie dowodów tożsamości przed ew. występem w ramach Eliminacji. W przypadku braku możliwości weryfikacji, Organizator zastrzega prawo wykluczenia zespołu z Przeglądu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 xml:space="preserve">Formularz Zgłoszeniowy </w:t>
      </w:r>
      <w:r>
        <w:t xml:space="preserve">dostępny jest na stronie </w:t>
      </w:r>
      <w:hyperlink r:id="rId5">
        <w:r>
          <w:rPr>
            <w:color w:val="1155CC"/>
            <w:u w:val="single"/>
          </w:rPr>
          <w:t>www.sok.com.pl/truskawka</w:t>
        </w:r>
      </w:hyperlink>
      <w:r>
        <w:t>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 xml:space="preserve">Wypełniony Formularz Zgłoszeniowy należy wysłać mailowo na adres </w:t>
      </w:r>
      <w:hyperlink r:id="rId6">
        <w:r>
          <w:rPr>
            <w:color w:val="1155CC"/>
            <w:u w:val="single"/>
          </w:rPr>
          <w:t>truskawka@sok.com.pl</w:t>
        </w:r>
      </w:hyperlink>
      <w:r>
        <w:t xml:space="preserve"> do </w:t>
      </w:r>
      <w:r w:rsidR="00017763">
        <w:t>1</w:t>
      </w:r>
      <w:r w:rsidR="00B4563B">
        <w:t>2</w:t>
      </w:r>
      <w:r w:rsidR="00017763">
        <w:t xml:space="preserve"> lutego</w:t>
      </w:r>
      <w:r>
        <w:t xml:space="preserve"> 201</w:t>
      </w:r>
      <w:r w:rsidR="00017763">
        <w:t>6</w:t>
      </w:r>
      <w:r>
        <w:t xml:space="preserve"> roku </w:t>
      </w:r>
      <w:r>
        <w:t>włącznie. W tytule maila należy wpisać: “TRUSKAWKA nazwa zespołu”.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Zgłaszane zespoły powinny posiadać minimum 20 minut własnego repertuaru.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Zespół poprzez przesłanie Formularza Zgłoszeniowego wyraża zgodę na:</w:t>
      </w:r>
    </w:p>
    <w:p w:rsidR="00196EE7" w:rsidRDefault="00E55FF7">
      <w:pPr>
        <w:numPr>
          <w:ilvl w:val="1"/>
          <w:numId w:val="3"/>
        </w:numPr>
        <w:ind w:hanging="359"/>
        <w:contextualSpacing/>
      </w:pPr>
      <w:r>
        <w:t xml:space="preserve"> wykorzystywanie udostępnionych materiałów muzy</w:t>
      </w:r>
      <w:r>
        <w:t>cznych do celów promocyjnych przeglądu,</w:t>
      </w:r>
    </w:p>
    <w:p w:rsidR="00196EE7" w:rsidRDefault="00E55FF7">
      <w:pPr>
        <w:numPr>
          <w:ilvl w:val="1"/>
          <w:numId w:val="3"/>
        </w:numPr>
        <w:ind w:hanging="359"/>
        <w:contextualSpacing/>
      </w:pPr>
      <w:r>
        <w:t>rejestrację i publikację materiałów foto, audio i wideo z koncertów w celach promocyjnych Przeglądu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Do Eliminacji zostaną zakwalifikowane zespoły wybrane przez Organizatora.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Organizator ma prawo do wykluczenia z Prze</w:t>
      </w:r>
      <w:r>
        <w:t>glądu zespołów, których członkowie zakłócają jego przebieg.</w:t>
      </w:r>
    </w:p>
    <w:p w:rsidR="00196EE7" w:rsidRDefault="00E55FF7">
      <w:pPr>
        <w:numPr>
          <w:ilvl w:val="0"/>
          <w:numId w:val="3"/>
        </w:numPr>
        <w:ind w:hanging="359"/>
        <w:contextualSpacing/>
      </w:pPr>
      <w:r>
        <w:t>Uczestnicy zobowiązują się do przestrzegania przepisów BHP i PPOŻ obowiązujących w miejscu koncertu.</w:t>
      </w:r>
    </w:p>
    <w:p w:rsidR="00196EE7" w:rsidRDefault="00196EE7"/>
    <w:p w:rsidR="00196EE7" w:rsidRDefault="00E55FF7">
      <w:pPr>
        <w:jc w:val="center"/>
      </w:pPr>
      <w:r>
        <w:rPr>
          <w:b/>
        </w:rPr>
        <w:t>SZCZEGÓŁOWE WARUNKI UCZESTNICTWA W ELIMINACJACH</w:t>
      </w:r>
    </w:p>
    <w:p w:rsidR="00196EE7" w:rsidRDefault="00196EE7"/>
    <w:p w:rsidR="00196EE7" w:rsidRDefault="00E55FF7">
      <w:pPr>
        <w:numPr>
          <w:ilvl w:val="0"/>
          <w:numId w:val="4"/>
        </w:numPr>
        <w:ind w:hanging="359"/>
        <w:contextualSpacing/>
      </w:pPr>
      <w:r>
        <w:t>Zespoły zakwalifikowane do Eliminacji zostaną</w:t>
      </w:r>
      <w:r>
        <w:t xml:space="preserve"> poinformowane o tym najpóźniej do </w:t>
      </w:r>
      <w:r w:rsidR="00B4563B">
        <w:t xml:space="preserve">16 lutego 2016 roku </w:t>
      </w:r>
      <w:r>
        <w:t>drogą e-mail lub telefonicznie.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>Każdy zespół wystąpi tylko 1 raz podczas eliminacji.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>Zespoły oceniać będzie specjalnie powołane w tym celu Jury. Jury powołane jest przez Organizatora i ocenia poziom artystyczny utworów, umiejętności muzyczne oraz sposób prezentacji utworów.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lastRenderedPageBreak/>
        <w:t>Występ zespołu nie może być dłuższy niż 30 minut. Montaż i demonta</w:t>
      </w:r>
      <w:r>
        <w:t>ż na scenie nie powinny być łącznie dłuższe niż 20 minut.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 xml:space="preserve">Zespoły korzystają z własnego </w:t>
      </w:r>
      <w:proofErr w:type="spellStart"/>
      <w:r>
        <w:t>backline’u</w:t>
      </w:r>
      <w:proofErr w:type="spellEnd"/>
      <w:r>
        <w:t>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>Za udział każdemu zespołowi przysługuje zwrot kosztów w wysokości 100 zł netto.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 xml:space="preserve">Terminy i kolejność występów </w:t>
      </w:r>
      <w:r w:rsidR="00B4563B">
        <w:t xml:space="preserve">zostaną ustalone </w:t>
      </w:r>
      <w:r>
        <w:t xml:space="preserve">przez Organizatora z uwzględnieniem </w:t>
      </w:r>
      <w:r w:rsidR="00B4563B">
        <w:t xml:space="preserve"> kolejności przesłanych zgłoszeń (wcześniej przesłane zgłoszenia otrzymają w przypadku zakwalifikowania późniejszą godzinę występu).</w:t>
      </w:r>
    </w:p>
    <w:p w:rsidR="00196EE7" w:rsidRDefault="00E55FF7">
      <w:pPr>
        <w:numPr>
          <w:ilvl w:val="0"/>
          <w:numId w:val="4"/>
        </w:numPr>
        <w:ind w:hanging="359"/>
        <w:contextualSpacing/>
      </w:pPr>
      <w:r>
        <w:t>Zespoły są zobowiązane do z</w:t>
      </w:r>
      <w:r>
        <w:t>jawienia się w pełnym składzie w miejscu koncertu w wyznaczonym przez Organizatora terminie od godziny 14:00 w celu przeprowadzenia próby.</w:t>
      </w:r>
    </w:p>
    <w:p w:rsidR="00196EE7" w:rsidRDefault="00196EE7"/>
    <w:p w:rsidR="00196EE7" w:rsidRDefault="00E55FF7">
      <w:pPr>
        <w:jc w:val="center"/>
      </w:pPr>
      <w:r>
        <w:rPr>
          <w:b/>
        </w:rPr>
        <w:t>SZCZEGÓŁOWE WARUNKI UCZESTNICTWA W FINALE</w:t>
      </w:r>
    </w:p>
    <w:p w:rsidR="00196EE7" w:rsidRDefault="00196EE7"/>
    <w:p w:rsidR="00196EE7" w:rsidRDefault="00E55FF7">
      <w:pPr>
        <w:numPr>
          <w:ilvl w:val="0"/>
          <w:numId w:val="1"/>
        </w:numPr>
        <w:ind w:hanging="359"/>
        <w:contextualSpacing/>
      </w:pPr>
      <w:r>
        <w:t xml:space="preserve">W Finale weźmie udział do 5 zespołów wybranych przez Jury po zakończeniu </w:t>
      </w:r>
      <w:r>
        <w:t>ostatniego z koncertów Eliminacji.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Zespoły zakwalifikowane do Finału zostaną poinformowane najpóźniej do 4</w:t>
      </w:r>
      <w:r>
        <w:t xml:space="preserve"> kwietnia mailowo lub telefonicznie.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 xml:space="preserve">Podczas Finału, zespoły oceniać będzie specjalnie powołane w tym celu Jury. Jury powołane jest przez Organizatora, ocenia poziom </w:t>
      </w:r>
      <w:r>
        <w:t>artystyczny utworów, umiejętności muzyczne, sposób prezentacji utworów oraz szybkość montażu i demontażu na scenie. Jury decyduje o przyznaniu miejsc i ew. podziale nagród.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Występ zespołu powinien trwać do 20 min. Montaż i demontaż na scenie nie powinien b</w:t>
      </w:r>
      <w:r>
        <w:t>yć łącznie dłuższy niż 10 minut.</w:t>
      </w:r>
      <w:bookmarkStart w:id="0" w:name="_GoBack"/>
      <w:bookmarkEnd w:id="0"/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 xml:space="preserve">Zespołom zostanie udostępniony wspólny </w:t>
      </w:r>
      <w:proofErr w:type="spellStart"/>
      <w:r>
        <w:t>backline</w:t>
      </w:r>
      <w:proofErr w:type="spellEnd"/>
      <w:r>
        <w:t>: perkusja (bez blach, stopy i werbla), 2 wzmacniacze gitarowe, 1 wzmacniacz basowy. Zespoły zobowiązane są do posiadania własnych instrumentów (wraz z okablowaniem).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Zakwalifi</w:t>
      </w:r>
      <w:r>
        <w:t>kowane do Finału zespoły występować będą w kolejności odwrotnej do kolejności nadesłania zgłoszeń do Eliminacji (wcześniejsze zgłoszenie = późniejszy występ podczas Finału).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Zespoły są zobowiązane do zjawienia się w pełnym składzie w miejscu koncertu o god</w:t>
      </w:r>
      <w:r>
        <w:t>zinie 12:00 w celu odbycia próby (nie dłuższej niż 30 minut).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Za udział każdemu zespołowi przysługuje zwrot kosztów w wysokości 200 zł netto.</w:t>
      </w:r>
    </w:p>
    <w:p w:rsidR="00196EE7" w:rsidRDefault="00E55FF7">
      <w:pPr>
        <w:numPr>
          <w:ilvl w:val="0"/>
          <w:numId w:val="1"/>
        </w:numPr>
        <w:ind w:hanging="359"/>
        <w:contextualSpacing/>
      </w:pPr>
      <w:r>
        <w:t>Dla zwycięzców przeglądu Organizatorzy zapewniają nagrodę w wysokości 2000 zł netto.</w:t>
      </w:r>
    </w:p>
    <w:p w:rsidR="00196EE7" w:rsidRDefault="00196EE7"/>
    <w:p w:rsidR="00196EE7" w:rsidRDefault="00E55FF7">
      <w:pPr>
        <w:jc w:val="center"/>
      </w:pPr>
      <w:r>
        <w:rPr>
          <w:b/>
        </w:rPr>
        <w:t>POSTANOWIENIA KOŃCOWE</w:t>
      </w:r>
    </w:p>
    <w:p w:rsidR="00196EE7" w:rsidRDefault="00196EE7"/>
    <w:p w:rsidR="00196EE7" w:rsidRDefault="00E55FF7">
      <w:pPr>
        <w:numPr>
          <w:ilvl w:val="0"/>
          <w:numId w:val="2"/>
        </w:numPr>
        <w:ind w:hanging="359"/>
        <w:contextualSpacing/>
      </w:pPr>
      <w:r>
        <w:t>Kwest</w:t>
      </w:r>
      <w:r>
        <w:t>ie sporne, nieobjęte regulaminem lub wymagające dodatkowych interpretacji rozstrzygać będzie Organizator.</w:t>
      </w:r>
    </w:p>
    <w:p w:rsidR="00196EE7" w:rsidRDefault="00E55FF7">
      <w:pPr>
        <w:numPr>
          <w:ilvl w:val="0"/>
          <w:numId w:val="2"/>
        </w:numPr>
        <w:ind w:hanging="359"/>
        <w:contextualSpacing/>
      </w:pPr>
      <w:r>
        <w:t>Organizator zastrzega sobie prawo do zmian w Regulaminie.</w:t>
      </w:r>
    </w:p>
    <w:p w:rsidR="00196EE7" w:rsidRDefault="00E55FF7">
      <w:pPr>
        <w:numPr>
          <w:ilvl w:val="0"/>
          <w:numId w:val="2"/>
        </w:numPr>
        <w:ind w:hanging="359"/>
        <w:contextualSpacing/>
      </w:pPr>
      <w:r>
        <w:t>Decyzje Organizatora i Jury są nieodwołalne.</w:t>
      </w:r>
    </w:p>
    <w:p w:rsidR="00196EE7" w:rsidRDefault="00E55FF7">
      <w:pPr>
        <w:numPr>
          <w:ilvl w:val="0"/>
          <w:numId w:val="2"/>
        </w:numPr>
        <w:ind w:hanging="359"/>
        <w:contextualSpacing/>
      </w:pPr>
      <w:r>
        <w:t xml:space="preserve">Osobą kontaktową </w:t>
      </w:r>
      <w:proofErr w:type="spellStart"/>
      <w:r>
        <w:t>ws</w:t>
      </w:r>
      <w:proofErr w:type="spellEnd"/>
      <w:r>
        <w:t xml:space="preserve">. Przeglądu jest Bartosz Łabuda, tel. 884 891 355, e-mail: </w:t>
      </w:r>
      <w:hyperlink r:id="rId7">
        <w:r>
          <w:rPr>
            <w:color w:val="1155CC"/>
            <w:u w:val="single"/>
          </w:rPr>
          <w:t>truskawka@sok.com.pl</w:t>
        </w:r>
      </w:hyperlink>
      <w:r>
        <w:t xml:space="preserve"> </w:t>
      </w:r>
    </w:p>
    <w:sectPr w:rsidR="00196EE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B39"/>
    <w:multiLevelType w:val="multilevel"/>
    <w:tmpl w:val="5DDE94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345D80"/>
    <w:multiLevelType w:val="multilevel"/>
    <w:tmpl w:val="710A0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3D22E4"/>
    <w:multiLevelType w:val="multilevel"/>
    <w:tmpl w:val="883603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A206E73"/>
    <w:multiLevelType w:val="multilevel"/>
    <w:tmpl w:val="F8A09F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7"/>
    <w:rsid w:val="00017763"/>
    <w:rsid w:val="00196EE7"/>
    <w:rsid w:val="005149F9"/>
    <w:rsid w:val="005639D7"/>
    <w:rsid w:val="00B4563B"/>
    <w:rsid w:val="00B66757"/>
    <w:rsid w:val="00E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C4C9C-97FF-45EB-B5CA-1CB1C149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skawka@so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kawka@sok.com.pl" TargetMode="External"/><Relationship Id="rId5" Type="http://schemas.openxmlformats.org/officeDocument/2006/relationships/hyperlink" Target="http://www.sok.com.pl/truskaw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Truskawka_2015_regulamin_przeglądu.docx</vt:lpstr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Truskawka_2015_regulamin_przeglądu.docx</dc:title>
  <dc:creator>Bartosz Łabuda</dc:creator>
  <cp:lastModifiedBy>User1</cp:lastModifiedBy>
  <cp:revision>5</cp:revision>
  <dcterms:created xsi:type="dcterms:W3CDTF">2016-01-05T11:53:00Z</dcterms:created>
  <dcterms:modified xsi:type="dcterms:W3CDTF">2016-01-05T12:05:00Z</dcterms:modified>
</cp:coreProperties>
</file>